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65B4B" w14:textId="77777777" w:rsidR="00F93134" w:rsidRDefault="00F93134" w:rsidP="00F93134">
      <w:r>
        <w:t>Subject: Parliamentary Briefing – DIY Abortions and Complications: The Evidence, Thurs 4 March, 5.30pm</w:t>
      </w:r>
    </w:p>
    <w:p w14:paraId="4F8938D1" w14:textId="77777777" w:rsidR="00F93134" w:rsidRDefault="00F93134" w:rsidP="00F93134"/>
    <w:p w14:paraId="5E558B68" w14:textId="77777777" w:rsidR="00F93134" w:rsidRDefault="00F93134" w:rsidP="00F93134">
      <w:r>
        <w:t>Dear MP,</w:t>
      </w:r>
    </w:p>
    <w:p w14:paraId="12D1FAB0" w14:textId="77777777" w:rsidR="00F93134" w:rsidRDefault="00F93134" w:rsidP="00F93134"/>
    <w:p w14:paraId="1C8AE69D" w14:textId="77777777" w:rsidR="00F93134" w:rsidRDefault="00F93134" w:rsidP="00F93134">
      <w:r>
        <w:t>I am writing to ask you to attend a Parliamentary Briefing on 4 March, DIY Abortions and Complications: The Evidence, about the consequences of making the government’s policy on DIY home abortions permanent.</w:t>
      </w:r>
    </w:p>
    <w:p w14:paraId="17BDE31D" w14:textId="77777777" w:rsidR="00F93134" w:rsidRDefault="00F93134" w:rsidP="00F93134"/>
    <w:p w14:paraId="6ABE8D59" w14:textId="77777777" w:rsidR="00F93134" w:rsidRDefault="00F93134" w:rsidP="00F93134">
      <w:r w:rsidRPr="008D559D">
        <w:t xml:space="preserve">The briefing is at </w:t>
      </w:r>
      <w:r>
        <w:t>5.30</w:t>
      </w:r>
      <w:r w:rsidRPr="008D559D">
        <w:t xml:space="preserve"> – </w:t>
      </w:r>
      <w:r>
        <w:t>6.30</w:t>
      </w:r>
      <w:r w:rsidRPr="008D559D">
        <w:t xml:space="preserve">pm on Thursday </w:t>
      </w:r>
      <w:r>
        <w:t xml:space="preserve">4 March </w:t>
      </w:r>
      <w:r w:rsidRPr="008D559D">
        <w:t>and will take place via Zoom. Full details and registration are found at this link:</w:t>
      </w:r>
      <w:r>
        <w:t xml:space="preserve"> </w:t>
      </w:r>
      <w:hyperlink r:id="rId4" w:history="1">
        <w:r>
          <w:rPr>
            <w:rStyle w:val="Hyperlink"/>
          </w:rPr>
          <w:t>https://diy-abortions.eventbrite.co.uk</w:t>
        </w:r>
      </w:hyperlink>
    </w:p>
    <w:p w14:paraId="2B4189EB" w14:textId="77777777" w:rsidR="00F93134" w:rsidRDefault="00F93134" w:rsidP="00F93134"/>
    <w:p w14:paraId="0C54B625" w14:textId="77777777" w:rsidR="00F93134" w:rsidRPr="003F2CC8" w:rsidRDefault="00F93134" w:rsidP="00F93134">
      <w:r w:rsidRPr="003F2CC8">
        <w:t>As you know, the government legalised DIY at-home abortion as a temporary emergency measure nearly a year ago. Now, the government has launched a consultation on making the measures permanent. But the evidence coming out suggests that this policy is dangerous and damaging to women.</w:t>
      </w:r>
    </w:p>
    <w:p w14:paraId="28DC5EA4" w14:textId="77777777" w:rsidR="00F93134" w:rsidRDefault="00F93134" w:rsidP="00F93134">
      <w:pPr>
        <w:rPr>
          <w:highlight w:val="yellow"/>
        </w:rPr>
      </w:pPr>
    </w:p>
    <w:p w14:paraId="29279212" w14:textId="77777777" w:rsidR="00F93134" w:rsidRDefault="00F93134" w:rsidP="00F93134">
      <w:r w:rsidRPr="003F2CC8">
        <w:t>Recent Care Quality Commission data has revealed serious incidents stemming from DIY abortions, including four women being allowed by providers to have traumatic abortions past 24 weeks into their pregnancy.</w:t>
      </w:r>
      <w:r>
        <w:t xml:space="preserve"> The Parliamentary Briefing will discuss the dangers and safeguarding issues that have arisen from this policy, as well as the complications that have gone seemingly unnoticed and unreported. You will also hear more about the demands for the abortion reversal pill, as well as hearing the testimonies of women who took the pills during </w:t>
      </w:r>
      <w:proofErr w:type="gramStart"/>
      <w:r>
        <w:t>lockdown, and</w:t>
      </w:r>
      <w:proofErr w:type="gramEnd"/>
      <w:r>
        <w:t xml:space="preserve"> suffered devastating consequences that could have been avoided had necessary precautions been taken.</w:t>
      </w:r>
    </w:p>
    <w:p w14:paraId="6E1B83DE" w14:textId="77777777" w:rsidR="00F93134" w:rsidRDefault="00F93134" w:rsidP="00F93134"/>
    <w:p w14:paraId="309ED8DB" w14:textId="77777777" w:rsidR="00F93134" w:rsidRDefault="00F93134" w:rsidP="00F93134">
      <w:pPr>
        <w:rPr>
          <w:highlight w:val="yellow"/>
        </w:rPr>
      </w:pPr>
      <w:r>
        <w:t>I do hope that you will be able to attend this important briefing to assess the evidence of complications arising from this policy and consider concerns around women’s safety and the need to reverse this measure. As the consultation period draws to a close, it is vital to look carefully at the options proposed by the government, and I hope that this briefing will help you to consider the matter.</w:t>
      </w:r>
    </w:p>
    <w:p w14:paraId="58F2111D" w14:textId="77777777" w:rsidR="00F93134" w:rsidRDefault="00F93134" w:rsidP="00F93134"/>
    <w:p w14:paraId="59877148" w14:textId="77777777" w:rsidR="00F93134" w:rsidRDefault="00F93134" w:rsidP="00F93134">
      <w:r>
        <w:t>Please do let me know if you will be attending this briefing.</w:t>
      </w:r>
    </w:p>
    <w:p w14:paraId="3C11B8A3" w14:textId="77777777" w:rsidR="00F93134" w:rsidRDefault="00F93134" w:rsidP="00F93134"/>
    <w:p w14:paraId="42C7E8F5" w14:textId="2F312B67" w:rsidR="00073B59" w:rsidRDefault="00F93134">
      <w:r>
        <w:t>Yours sincerely,</w:t>
      </w:r>
    </w:p>
    <w:sectPr w:rsidR="00073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34"/>
    <w:rsid w:val="00170EB1"/>
    <w:rsid w:val="00AC71FE"/>
    <w:rsid w:val="00F93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BAC3"/>
  <w15:chartTrackingRefBased/>
  <w15:docId w15:val="{2CCD4AB4-ED5F-4C62-9891-5CE123A6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1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1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y-abortions.eventbri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Moffett</dc:creator>
  <cp:keywords/>
  <dc:description/>
  <cp:lastModifiedBy>Rebekah Moffett</cp:lastModifiedBy>
  <cp:revision>1</cp:revision>
  <dcterms:created xsi:type="dcterms:W3CDTF">2021-02-22T18:15:00Z</dcterms:created>
  <dcterms:modified xsi:type="dcterms:W3CDTF">2021-02-22T18:15:00Z</dcterms:modified>
</cp:coreProperties>
</file>